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2"/>
          <w:szCs w:val="22"/>
          <w:u w:val="single"/>
        </w:rPr>
      </w:pPr>
      <w:r>
        <w:rPr>
          <w:b w:val="1"/>
          <w:bCs w:val="1"/>
          <w:sz w:val="22"/>
          <w:szCs w:val="22"/>
          <w:u w:val="single"/>
          <w:rtl w:val="0"/>
          <w:lang w:val="en-US"/>
        </w:rPr>
        <w:t>Auto and Renter</w:t>
      </w:r>
      <w:r>
        <w:rPr>
          <w:b w:val="1"/>
          <w:bCs w:val="1"/>
          <w:sz w:val="22"/>
          <w:szCs w:val="22"/>
          <w:u w:val="single"/>
          <w:rtl w:val="0"/>
          <w:lang w:val="fr-FR"/>
        </w:rPr>
        <w:t>’</w:t>
      </w:r>
      <w:r>
        <w:rPr>
          <w:b w:val="1"/>
          <w:bCs w:val="1"/>
          <w:sz w:val="22"/>
          <w:szCs w:val="22"/>
          <w:u w:val="single"/>
          <w:rtl w:val="0"/>
        </w:rPr>
        <w:t>s Insurance</w:t>
      </w:r>
    </w:p>
    <w:p>
      <w:pPr>
        <w:pStyle w:val="Body"/>
        <w:jc w:val="center"/>
        <w:rPr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  <w:r>
        <w:rPr>
          <w:b w:val="1"/>
          <w:bCs w:val="1"/>
          <w:sz w:val="22"/>
          <w:szCs w:val="22"/>
          <w:u w:val="single"/>
          <w:rtl w:val="0"/>
          <w:lang w:val="en-US"/>
        </w:rPr>
        <w:t xml:space="preserve">Common Insurance Vocabulary </w:t>
      </w:r>
    </w:p>
    <w:p>
      <w:pPr>
        <w:pStyle w:val="Body"/>
        <w:rPr>
          <w:sz w:val="22"/>
          <w:szCs w:val="22"/>
        </w:rPr>
      </w:pPr>
    </w:p>
    <w:p>
      <w:pPr>
        <w:pStyle w:val="Body"/>
        <w:spacing w:line="360" w:lineRule="auto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"http://www.investopedia.com/terms/i/insurance-coverage.asp"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Coverage</w:t>
      </w:r>
      <w:r>
        <w:rPr>
          <w:sz w:val="22"/>
          <w:szCs w:val="22"/>
        </w:rPr>
        <w:fldChar w:fldCharType="end" w:fldLock="0"/>
      </w:r>
      <w:r>
        <w:rPr>
          <w:sz w:val="22"/>
          <w:szCs w:val="22"/>
          <w:rtl w:val="0"/>
        </w:rPr>
        <w:t xml:space="preserve"> - </w:t>
      </w:r>
    </w:p>
    <w:p>
      <w:pPr>
        <w:pStyle w:val="Body"/>
        <w:spacing w:line="360" w:lineRule="auto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"http://www.investopedia.com/terms/i/insurance-premium.asp?ad=dirN&amp;qo=investopediaSiteSearch&amp;qsrc=0&amp;o=40186"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Premium</w:t>
      </w:r>
      <w:r>
        <w:rPr>
          <w:sz w:val="22"/>
          <w:szCs w:val="22"/>
        </w:rPr>
        <w:fldChar w:fldCharType="end" w:fldLock="0"/>
      </w:r>
      <w:r>
        <w:rPr>
          <w:sz w:val="22"/>
          <w:szCs w:val="22"/>
          <w:rtl w:val="0"/>
        </w:rPr>
        <w:t xml:space="preserve"> - </w:t>
      </w:r>
    </w:p>
    <w:p>
      <w:pPr>
        <w:pStyle w:val="Body"/>
        <w:spacing w:line="360" w:lineRule="auto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"http://www.investopedia.com/terms/d/deductible.asp?ad=dirN&amp;qo=investopediaSiteSearch&amp;qsrc=0&amp;o=40186"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Deductible</w:t>
      </w:r>
      <w:r>
        <w:rPr>
          <w:sz w:val="22"/>
          <w:szCs w:val="22"/>
        </w:rPr>
        <w:fldChar w:fldCharType="end" w:fldLock="0"/>
      </w:r>
      <w:r>
        <w:rPr>
          <w:sz w:val="22"/>
          <w:szCs w:val="22"/>
          <w:rtl w:val="0"/>
        </w:rPr>
        <w:t xml:space="preserve"> -</w:t>
      </w: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"http://www.investopedia.com/terms/i/insurance_claim.asp"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Claim</w:t>
      </w:r>
      <w:r>
        <w:rPr>
          <w:sz w:val="22"/>
          <w:szCs w:val="22"/>
        </w:rPr>
        <w:fldChar w:fldCharType="end" w:fldLock="0"/>
      </w:r>
      <w:r>
        <w:rPr>
          <w:sz w:val="22"/>
          <w:szCs w:val="22"/>
          <w:rtl w:val="0"/>
        </w:rPr>
        <w:t xml:space="preserve"> -</w:t>
      </w:r>
      <w:r>
        <w:rPr>
          <w:sz w:val="22"/>
          <w:szCs w:val="22"/>
          <w:rtl w:val="0"/>
          <w:lang w:val="en-US"/>
        </w:rPr>
        <w:t xml:space="preserve"> 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  <w:r>
        <w:rPr>
          <w:b w:val="1"/>
          <w:bCs w:val="1"/>
          <w:sz w:val="22"/>
          <w:szCs w:val="22"/>
          <w:u w:val="single"/>
          <w:rtl w:val="0"/>
          <w:lang w:val="de-DE"/>
        </w:rPr>
        <w:t xml:space="preserve">Car Insurance 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Liability Coverage -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Medical Payments -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</w:rPr>
        <w:t xml:space="preserve">Collision Coverage- 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de-DE"/>
        </w:rPr>
        <w:t xml:space="preserve">Comprehensive Coverage - 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Underinsured vs. Uninsured -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Car Rental and Travel Expenses</w:t>
      </w:r>
      <w:r>
        <w:rPr>
          <w:sz w:val="22"/>
          <w:szCs w:val="22"/>
          <w:rtl w:val="0"/>
          <w:lang w:val="en-US"/>
        </w:rPr>
        <w:t xml:space="preserve"> -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Emergency Road Service</w:t>
      </w:r>
      <w:r>
        <w:rPr>
          <w:sz w:val="22"/>
          <w:szCs w:val="22"/>
          <w:rtl w:val="0"/>
          <w:lang w:val="en-US"/>
        </w:rPr>
        <w:t xml:space="preserve"> -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The Car Insurance Quote and what it shows</w:t>
      </w: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</w:p>
    <w:p>
      <w:pPr>
        <w:pStyle w:val="Body"/>
        <w:rPr>
          <w:b w:val="1"/>
          <w:bCs w:val="1"/>
          <w:sz w:val="22"/>
          <w:szCs w:val="22"/>
          <w:u w:val="single"/>
        </w:rPr>
      </w:pPr>
      <w:r>
        <w:rPr>
          <w:b w:val="1"/>
          <w:bCs w:val="1"/>
          <w:sz w:val="22"/>
          <w:szCs w:val="22"/>
          <w:u w:val="single"/>
          <w:rtl w:val="0"/>
        </w:rPr>
        <w:t>Renter</w:t>
      </w:r>
      <w:r>
        <w:rPr>
          <w:b w:val="1"/>
          <w:bCs w:val="1"/>
          <w:sz w:val="22"/>
          <w:szCs w:val="22"/>
          <w:u w:val="single"/>
          <w:rtl w:val="0"/>
          <w:lang w:val="fr-FR"/>
        </w:rPr>
        <w:t>’</w:t>
      </w:r>
      <w:r>
        <w:rPr>
          <w:b w:val="1"/>
          <w:bCs w:val="1"/>
          <w:sz w:val="22"/>
          <w:szCs w:val="22"/>
          <w:u w:val="single"/>
          <w:rtl w:val="0"/>
        </w:rPr>
        <w:t>s Insurance</w:t>
      </w: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What is the need for Renter</w:t>
      </w:r>
      <w:r>
        <w:rPr>
          <w:sz w:val="22"/>
          <w:szCs w:val="22"/>
          <w:rtl w:val="0"/>
          <w:lang w:val="fr-FR"/>
        </w:rPr>
        <w:t>’</w:t>
      </w:r>
      <w:r>
        <w:rPr>
          <w:sz w:val="22"/>
          <w:szCs w:val="22"/>
          <w:rtl w:val="0"/>
          <w:lang w:val="en-US"/>
        </w:rPr>
        <w:t>s Insurance?  Common misconceptions?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What does renter</w:t>
      </w:r>
      <w:r>
        <w:rPr>
          <w:sz w:val="22"/>
          <w:szCs w:val="22"/>
          <w:rtl w:val="0"/>
          <w:lang w:val="fr-FR"/>
        </w:rPr>
        <w:t>’</w:t>
      </w:r>
      <w:r>
        <w:rPr>
          <w:sz w:val="22"/>
          <w:szCs w:val="22"/>
          <w:rtl w:val="0"/>
          <w:lang w:val="en-US"/>
        </w:rPr>
        <w:t>s insurance protect you from?</w:t>
      </w:r>
      <w:r>
        <w:rPr>
          <w:sz w:val="22"/>
          <w:szCs w:val="22"/>
          <w:rtl w:val="0"/>
          <w:lang w:val="en-US"/>
        </w:rPr>
        <w:t xml:space="preserve"> Recognize the different types of coverage and explain.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Liability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Property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How </w:t>
      </w:r>
      <w:r>
        <w:rPr>
          <w:sz w:val="22"/>
          <w:szCs w:val="22"/>
          <w:rtl w:val="0"/>
          <w:lang w:val="en-US"/>
        </w:rPr>
        <w:t>will</w:t>
      </w:r>
      <w:r>
        <w:rPr>
          <w:sz w:val="22"/>
          <w:szCs w:val="22"/>
          <w:rtl w:val="0"/>
          <w:lang w:val="en-US"/>
        </w:rPr>
        <w:t xml:space="preserve"> you know the value of your belongings to help obtain the right coverage</w:t>
      </w:r>
      <w:r>
        <w:rPr>
          <w:sz w:val="22"/>
          <w:szCs w:val="22"/>
          <w:rtl w:val="0"/>
          <w:lang w:val="en-US"/>
        </w:rPr>
        <w:t xml:space="preserve"> in the event of a claim</w:t>
      </w:r>
      <w:r>
        <w:rPr>
          <w:sz w:val="22"/>
          <w:szCs w:val="22"/>
          <w:rtl w:val="0"/>
        </w:rPr>
        <w:t>?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Reading the Renter</w:t>
      </w:r>
      <w:r>
        <w:rPr>
          <w:b w:val="1"/>
          <w:bCs w:val="1"/>
          <w:sz w:val="22"/>
          <w:szCs w:val="22"/>
          <w:rtl w:val="0"/>
          <w:lang w:val="en-US"/>
        </w:rPr>
        <w:t>’</w:t>
      </w:r>
      <w:r>
        <w:rPr>
          <w:b w:val="1"/>
          <w:bCs w:val="1"/>
          <w:sz w:val="22"/>
          <w:szCs w:val="22"/>
          <w:rtl w:val="0"/>
          <w:lang w:val="en-US"/>
        </w:rPr>
        <w:t>s Insurance Quote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</w:pPr>
      <w:r>
        <w:rPr>
          <w:sz w:val="22"/>
          <w:szCs w:val="22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character" w:styleId="Hyperlink.0">
    <w:name w:val="Hyperlink.0"/>
    <w:basedOn w:val="Hyperlink"/>
    <w:next w:val="Hyperlink.0"/>
    <w:rPr>
      <w:color w:val="000099"/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